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7C82" w14:textId="0535B2FD" w:rsidR="005D0379" w:rsidRPr="00E40608" w:rsidRDefault="00D8009D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Додаток  </w:t>
      </w:r>
    </w:p>
    <w:p w14:paraId="71A63468" w14:textId="0A195773" w:rsidR="00D8009D" w:rsidRPr="00E40608" w:rsidRDefault="00D8009D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до рішення </w:t>
      </w:r>
      <w:r w:rsidR="00A45A2A" w:rsidRPr="00E40608">
        <w:rPr>
          <w:color w:val="000000"/>
          <w:lang w:val="uk-UA"/>
        </w:rPr>
        <w:t xml:space="preserve"> вісімдесят першої</w:t>
      </w:r>
      <w:r w:rsidR="00A330BC" w:rsidRPr="00E40608">
        <w:rPr>
          <w:color w:val="000000"/>
          <w:lang w:val="uk-UA"/>
        </w:rPr>
        <w:t xml:space="preserve"> позачергової</w:t>
      </w:r>
      <w:r w:rsidR="005D0379" w:rsidRPr="00E40608">
        <w:rPr>
          <w:color w:val="000000"/>
          <w:lang w:val="uk-UA"/>
        </w:rPr>
        <w:t xml:space="preserve"> сесії</w:t>
      </w:r>
    </w:p>
    <w:p w14:paraId="103567EE" w14:textId="22ED9754" w:rsidR="00D8009D" w:rsidRPr="00E40608" w:rsidRDefault="005D0379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Хорольської міської ради лубенського району Полтавської області восьмого скликання від </w:t>
      </w:r>
      <w:r w:rsidR="00E40608" w:rsidRPr="00E40608">
        <w:rPr>
          <w:color w:val="000000"/>
          <w:lang w:val="uk-UA"/>
        </w:rPr>
        <w:t xml:space="preserve">28.04.2026 </w:t>
      </w:r>
      <w:r w:rsidR="00D8009D" w:rsidRPr="00E40608">
        <w:rPr>
          <w:color w:val="000000"/>
          <w:lang w:val="uk-UA"/>
        </w:rPr>
        <w:t>№</w:t>
      </w:r>
      <w:r w:rsidR="00112BBB">
        <w:rPr>
          <w:color w:val="000000"/>
          <w:lang w:val="uk-UA"/>
        </w:rPr>
        <w:t xml:space="preserve"> 3570</w:t>
      </w:r>
    </w:p>
    <w:p w14:paraId="6BE0C989" w14:textId="77777777" w:rsidR="001D5C8B" w:rsidRPr="00E40608" w:rsidRDefault="001D5C8B" w:rsidP="005D0379">
      <w:pPr>
        <w:ind w:left="5670"/>
        <w:contextualSpacing/>
        <w:rPr>
          <w:color w:val="000000"/>
          <w:sz w:val="20"/>
          <w:szCs w:val="20"/>
          <w:lang w:val="uk-UA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4677"/>
      </w:tblGrid>
      <w:tr w:rsidR="001D5C8B" w:rsidRPr="00E40608" w14:paraId="0AEED097" w14:textId="77777777" w:rsidTr="001D5C8B">
        <w:trPr>
          <w:trHeight w:val="3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FD4" w14:textId="77777777" w:rsidR="001D5C8B" w:rsidRPr="00E40608" w:rsidRDefault="001D5C8B" w:rsidP="001D5C8B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ПАСПОРТ</w:t>
            </w:r>
          </w:p>
        </w:tc>
      </w:tr>
      <w:tr w:rsidR="001D5C8B" w:rsidRPr="00E40608" w14:paraId="62ACA64A" w14:textId="77777777" w:rsidTr="001D5C8B">
        <w:trPr>
          <w:trHeight w:val="78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4E9A8" w14:textId="77777777" w:rsidR="00335890" w:rsidRPr="00E40608" w:rsidRDefault="00FE409A" w:rsidP="00D8009D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Програми забезпечення осіб з інвалідністю, дітей з інвалідністю</w:t>
            </w:r>
            <w:r w:rsidR="00335890" w:rsidRPr="00E40608">
              <w:rPr>
                <w:rFonts w:eastAsia="Times New Roman"/>
                <w:b/>
                <w:lang w:val="uk-UA"/>
              </w:rPr>
              <w:t xml:space="preserve">, </w:t>
            </w:r>
          </w:p>
          <w:p w14:paraId="4B44795E" w14:textId="77777777" w:rsidR="00335890" w:rsidRPr="00E40608" w:rsidRDefault="00335890" w:rsidP="00D8009D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інших окремих категорій населення</w:t>
            </w:r>
            <w:r w:rsidR="00686658" w:rsidRPr="00E40608">
              <w:rPr>
                <w:rFonts w:eastAsia="Times New Roman"/>
                <w:b/>
                <w:lang w:val="uk-UA"/>
              </w:rPr>
              <w:t xml:space="preserve"> медичними виробами </w:t>
            </w:r>
          </w:p>
          <w:p w14:paraId="62A157A8" w14:textId="76B66DB8" w:rsidR="001D5C8B" w:rsidRPr="00E40608" w:rsidRDefault="00FE409A" w:rsidP="00E40608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та іншими засобами на 202</w:t>
            </w:r>
            <w:r w:rsidR="00FB7B51" w:rsidRPr="00E40608">
              <w:rPr>
                <w:rFonts w:eastAsia="Times New Roman"/>
                <w:b/>
                <w:lang w:val="uk-UA"/>
              </w:rPr>
              <w:t>6</w:t>
            </w:r>
            <w:r w:rsidRPr="00E40608">
              <w:rPr>
                <w:rFonts w:eastAsia="Times New Roman"/>
                <w:b/>
                <w:lang w:val="uk-UA"/>
              </w:rPr>
              <w:t xml:space="preserve"> – 20</w:t>
            </w:r>
            <w:r w:rsidR="00221798" w:rsidRPr="00E40608">
              <w:rPr>
                <w:rFonts w:eastAsia="Times New Roman"/>
                <w:b/>
                <w:lang w:val="uk-UA"/>
              </w:rPr>
              <w:t>30</w:t>
            </w:r>
            <w:r w:rsidRPr="00E40608">
              <w:rPr>
                <w:rFonts w:eastAsia="Times New Roman"/>
                <w:b/>
                <w:lang w:val="uk-UA"/>
              </w:rPr>
              <w:t xml:space="preserve"> р</w:t>
            </w:r>
            <w:r w:rsidR="005D0379" w:rsidRPr="00E40608">
              <w:rPr>
                <w:rFonts w:eastAsia="Times New Roman"/>
                <w:b/>
                <w:lang w:val="uk-UA"/>
              </w:rPr>
              <w:t>оки</w:t>
            </w:r>
          </w:p>
        </w:tc>
      </w:tr>
      <w:tr w:rsidR="001D5C8B" w:rsidRPr="00E40608" w14:paraId="3ED6D187" w14:textId="77777777" w:rsidTr="001D5C8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520E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AF83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618EB" w14:textId="77777777" w:rsidR="001D5C8B" w:rsidRPr="00E40608" w:rsidRDefault="001D5C8B" w:rsidP="00D8009D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>Хорольський центр первинної медико-санітарної допомоги</w:t>
            </w:r>
            <w:r w:rsidRPr="00E40608">
              <w:rPr>
                <w:rFonts w:eastAsia="Times New Roman"/>
                <w:lang w:val="uk-UA"/>
              </w:rPr>
              <w:t>" 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 xml:space="preserve">міської ради Лубенського району Полтавської області </w:t>
            </w:r>
          </w:p>
        </w:tc>
      </w:tr>
      <w:tr w:rsidR="001D5C8B" w:rsidRPr="00E40608" w14:paraId="0A20AFBF" w14:textId="77777777" w:rsidTr="001D5C8B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FFE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5023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Дата, номер і назва розпорядчого документа Хорольської міської ради Лубенського району Полтавської області про розроблення Програми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202A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Рішення ______ сесії Хорольської міської ради восьмого скликання від _______ р. №__</w:t>
            </w:r>
            <w:r w:rsidR="00D8009D" w:rsidRPr="00E40608">
              <w:rPr>
                <w:rFonts w:eastAsia="Times New Roman"/>
                <w:lang w:val="uk-UA"/>
              </w:rPr>
              <w:t>_</w:t>
            </w:r>
          </w:p>
        </w:tc>
      </w:tr>
      <w:tr w:rsidR="001D5C8B" w:rsidRPr="00E40608" w14:paraId="3AF282F2" w14:textId="77777777" w:rsidTr="001D5C8B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E69D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DFAA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Розробник Програми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2534E" w14:textId="77777777" w:rsidR="001D5C8B" w:rsidRPr="00E40608" w:rsidRDefault="001D5C8B" w:rsidP="00D8009D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 xml:space="preserve">Хорольський центр первинної медико-санітарної допомоги" </w:t>
            </w:r>
            <w:r w:rsidRPr="00E40608">
              <w:rPr>
                <w:rFonts w:eastAsia="Times New Roman"/>
                <w:lang w:val="uk-UA"/>
              </w:rPr>
              <w:t>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міської ради Лубенського району Полтавської області</w:t>
            </w:r>
          </w:p>
        </w:tc>
      </w:tr>
      <w:tr w:rsidR="001D5C8B" w:rsidRPr="00E40608" w14:paraId="6038FCC4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4CD1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DABAB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proofErr w:type="spellStart"/>
            <w:r w:rsidRPr="00E40608">
              <w:rPr>
                <w:rFonts w:eastAsia="Times New Roman"/>
                <w:lang w:val="uk-UA"/>
              </w:rPr>
              <w:t>Співрозробник</w:t>
            </w:r>
            <w:proofErr w:type="spellEnd"/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8C5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 xml:space="preserve">Хорольська міська рада Лубенського району Полтавської області </w:t>
            </w:r>
          </w:p>
        </w:tc>
      </w:tr>
      <w:tr w:rsidR="001D5C8B" w:rsidRPr="00E40608" w14:paraId="19E95078" w14:textId="77777777" w:rsidTr="001D5C8B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C665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8C657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Відповідальний виконавець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DD38A" w14:textId="77777777" w:rsidR="001D5C8B" w:rsidRPr="00E40608" w:rsidRDefault="00335890" w:rsidP="00335890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</w:t>
            </w:r>
            <w:r w:rsidR="001D5C8B" w:rsidRPr="00E40608">
              <w:rPr>
                <w:rFonts w:eastAsia="Times New Roman"/>
                <w:lang w:val="uk-UA"/>
              </w:rPr>
              <w:t>омунальн</w:t>
            </w:r>
            <w:r w:rsidRPr="00E40608">
              <w:rPr>
                <w:rFonts w:eastAsia="Times New Roman"/>
                <w:lang w:val="uk-UA"/>
              </w:rPr>
              <w:t>е</w:t>
            </w:r>
            <w:r w:rsidR="001D5C8B" w:rsidRPr="00E40608">
              <w:rPr>
                <w:rFonts w:eastAsia="Times New Roman"/>
                <w:lang w:val="uk-UA"/>
              </w:rPr>
              <w:t xml:space="preserve"> некомерційн</w:t>
            </w:r>
            <w:r w:rsidRPr="00E40608">
              <w:rPr>
                <w:rFonts w:eastAsia="Times New Roman"/>
                <w:lang w:val="uk-UA"/>
              </w:rPr>
              <w:t>е</w:t>
            </w:r>
            <w:r w:rsidR="001D5C8B" w:rsidRPr="00E40608">
              <w:rPr>
                <w:rFonts w:eastAsia="Times New Roman"/>
                <w:lang w:val="uk-UA"/>
              </w:rPr>
              <w:t xml:space="preserve"> підприємств</w:t>
            </w:r>
            <w:r w:rsidRPr="00E40608">
              <w:rPr>
                <w:rFonts w:eastAsia="Times New Roman"/>
                <w:lang w:val="uk-UA"/>
              </w:rPr>
              <w:t>о</w:t>
            </w:r>
            <w:r w:rsidR="001D5C8B" w:rsidRPr="00E40608">
              <w:rPr>
                <w:rFonts w:eastAsia="Times New Roman"/>
                <w:lang w:val="uk-UA"/>
              </w:rPr>
              <w:t xml:space="preserve"> "</w:t>
            </w:r>
            <w:r w:rsidR="00D8009D" w:rsidRPr="00E40608">
              <w:rPr>
                <w:rFonts w:eastAsia="Times New Roman"/>
                <w:lang w:val="uk-UA"/>
              </w:rPr>
              <w:t xml:space="preserve">Хорольський центр первинної медико-санітарної допомоги </w:t>
            </w:r>
            <w:r w:rsidR="001D5C8B" w:rsidRPr="00E40608">
              <w:rPr>
                <w:rFonts w:eastAsia="Times New Roman"/>
                <w:lang w:val="uk-UA"/>
              </w:rPr>
              <w:t>" Хорольської міської ради Лубенського району  Полтавської області</w:t>
            </w:r>
          </w:p>
        </w:tc>
      </w:tr>
      <w:tr w:rsidR="001D5C8B" w:rsidRPr="00E40608" w14:paraId="66AA8554" w14:textId="77777777" w:rsidTr="001D5C8B">
        <w:trPr>
          <w:trHeight w:val="11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BE79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7E83F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Учасники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8CE3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Хорольська міська рада, 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>Хорольський центр первинної медико-санітарної допомоги</w:t>
            </w:r>
            <w:r w:rsidRPr="00E40608">
              <w:rPr>
                <w:rFonts w:eastAsia="Times New Roman"/>
                <w:lang w:val="uk-UA"/>
              </w:rPr>
              <w:t>" 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міської ради Лубенського району Полтавської області</w:t>
            </w:r>
          </w:p>
        </w:tc>
      </w:tr>
      <w:tr w:rsidR="001D5C8B" w:rsidRPr="00E40608" w14:paraId="15390093" w14:textId="77777777" w:rsidTr="00D8009D">
        <w:trPr>
          <w:trHeight w:val="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CF71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7F96A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Термін реалізації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84FC4" w14:textId="77777777" w:rsidR="001D5C8B" w:rsidRPr="00E40608" w:rsidRDefault="001D5C8B" w:rsidP="00221798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202</w:t>
            </w:r>
            <w:r w:rsidR="00FB7B51" w:rsidRPr="00E40608">
              <w:rPr>
                <w:rFonts w:eastAsia="Times New Roman"/>
                <w:lang w:val="uk-UA"/>
              </w:rPr>
              <w:t>6</w:t>
            </w:r>
            <w:r w:rsidRPr="00E40608">
              <w:rPr>
                <w:rFonts w:eastAsia="Times New Roman"/>
                <w:lang w:val="uk-UA"/>
              </w:rPr>
              <w:t>-20</w:t>
            </w:r>
            <w:r w:rsidR="00221798" w:rsidRPr="00E40608">
              <w:rPr>
                <w:rFonts w:eastAsia="Times New Roman"/>
                <w:lang w:val="uk-UA"/>
              </w:rPr>
              <w:t>30</w:t>
            </w:r>
            <w:r w:rsidRPr="00E40608">
              <w:rPr>
                <w:rFonts w:eastAsia="Times New Roman"/>
                <w:lang w:val="uk-UA"/>
              </w:rPr>
              <w:t xml:space="preserve"> рр.</w:t>
            </w:r>
          </w:p>
        </w:tc>
      </w:tr>
      <w:tr w:rsidR="001D5C8B" w:rsidRPr="00E40608" w14:paraId="01CBF3CA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D03C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7.1.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C568D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475F" w14:textId="77777777" w:rsidR="001D5C8B" w:rsidRPr="00E40608" w:rsidRDefault="001D5C8B" w:rsidP="00221798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І – до 202</w:t>
            </w:r>
            <w:r w:rsidR="00FB7B51" w:rsidRPr="00E40608">
              <w:rPr>
                <w:rFonts w:eastAsia="Times New Roman"/>
                <w:lang w:val="uk-UA"/>
              </w:rPr>
              <w:t>6</w:t>
            </w:r>
            <w:r w:rsidRPr="00E40608">
              <w:rPr>
                <w:rFonts w:eastAsia="Times New Roman"/>
                <w:lang w:val="uk-UA"/>
              </w:rPr>
              <w:t xml:space="preserve"> р</w:t>
            </w:r>
            <w:r w:rsidR="00D474AD" w:rsidRPr="00E40608">
              <w:rPr>
                <w:rFonts w:eastAsia="Times New Roman"/>
                <w:lang w:val="uk-UA"/>
              </w:rPr>
              <w:t>. ІІ – до 202</w:t>
            </w:r>
            <w:r w:rsidR="00FB7B51" w:rsidRPr="00E40608">
              <w:rPr>
                <w:rFonts w:eastAsia="Times New Roman"/>
                <w:lang w:val="uk-UA"/>
              </w:rPr>
              <w:t>7</w:t>
            </w:r>
            <w:r w:rsidR="00D474AD" w:rsidRPr="00E40608">
              <w:rPr>
                <w:rFonts w:eastAsia="Times New Roman"/>
                <w:lang w:val="uk-UA"/>
              </w:rPr>
              <w:t xml:space="preserve"> р. ІІІ – до 202</w:t>
            </w:r>
            <w:r w:rsidR="00FB7B51" w:rsidRPr="00E40608">
              <w:rPr>
                <w:rFonts w:eastAsia="Times New Roman"/>
                <w:lang w:val="uk-UA"/>
              </w:rPr>
              <w:t xml:space="preserve">8 </w:t>
            </w:r>
            <w:r w:rsidRPr="00E40608">
              <w:rPr>
                <w:rFonts w:eastAsia="Times New Roman"/>
                <w:lang w:val="uk-UA"/>
              </w:rPr>
              <w:t>р.</w:t>
            </w:r>
            <w:r w:rsidR="00F56247" w:rsidRPr="00E40608">
              <w:rPr>
                <w:rFonts w:eastAsia="Times New Roman"/>
                <w:lang w:val="uk-UA"/>
              </w:rPr>
              <w:t xml:space="preserve"> </w:t>
            </w:r>
            <w:r w:rsidR="00221798" w:rsidRPr="00E40608">
              <w:rPr>
                <w:rFonts w:eastAsia="Times New Roman"/>
                <w:lang w:val="uk-UA"/>
              </w:rPr>
              <w:t>IV – до 2029 р. V – до 2030 р.</w:t>
            </w:r>
          </w:p>
        </w:tc>
      </w:tr>
      <w:tr w:rsidR="001D5C8B" w:rsidRPr="00E40608" w14:paraId="49B39045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2B8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7AFA5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Головний розпорядник коштів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A1B3B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Виконавчий комітет Хорольської міської ради Лубенського району Полтавської області</w:t>
            </w:r>
          </w:p>
        </w:tc>
      </w:tr>
      <w:tr w:rsidR="001D5C8B" w:rsidRPr="00E40608" w14:paraId="0905F73B" w14:textId="77777777" w:rsidTr="001D5C8B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8388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CB16D" w14:textId="77777777" w:rsidR="001D5C8B" w:rsidRPr="00E40608" w:rsidRDefault="001D5C8B" w:rsidP="003155F4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 xml:space="preserve">Перелік бюджетів або джерела фінансування виконання Програми, які беруть участь у виконанні Програми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8534" w14:textId="77777777" w:rsidR="001D5C8B" w:rsidRPr="00E40608" w:rsidRDefault="001D5C8B" w:rsidP="003155F4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Бюджет Хорольської міської територіальної громади</w:t>
            </w:r>
            <w:r w:rsidR="00335890" w:rsidRPr="00E40608">
              <w:rPr>
                <w:rFonts w:eastAsia="Times New Roman"/>
                <w:lang w:val="uk-UA"/>
              </w:rPr>
              <w:t>, обласний бюджет, державний бюджет, інші джерела фінансування, не заборонені законодавством України</w:t>
            </w:r>
          </w:p>
        </w:tc>
      </w:tr>
      <w:tr w:rsidR="001D5C8B" w:rsidRPr="00E40608" w14:paraId="0580FCC0" w14:textId="77777777" w:rsidTr="001D5C8B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5605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D182" w14:textId="77777777" w:rsidR="001D5C8B" w:rsidRPr="00E40608" w:rsidRDefault="001D5C8B" w:rsidP="001706E3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Загальний обсяг фінансових ресурсів, необхідних для реалізації П</w:t>
            </w:r>
            <w:r w:rsidR="001706E3" w:rsidRPr="00E40608">
              <w:rPr>
                <w:rFonts w:eastAsia="Times New Roman"/>
                <w:lang w:val="uk-UA"/>
              </w:rPr>
              <w:t xml:space="preserve">рограми, всього, </w:t>
            </w:r>
            <w:r w:rsidRPr="00E40608">
              <w:rPr>
                <w:rFonts w:eastAsia="Times New Roman"/>
                <w:lang w:val="uk-UA"/>
              </w:rPr>
              <w:t>грн</w:t>
            </w:r>
            <w:r w:rsidR="003155F4" w:rsidRPr="00E40608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644F" w14:textId="77777777" w:rsidR="001D5C8B" w:rsidRPr="00E40608" w:rsidRDefault="00DF2878" w:rsidP="00597E71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2 696 298</w:t>
            </w:r>
          </w:p>
        </w:tc>
      </w:tr>
    </w:tbl>
    <w:p w14:paraId="406D0141" w14:textId="77777777" w:rsidR="00DF157D" w:rsidRPr="00E40608" w:rsidRDefault="00DF157D" w:rsidP="00DF157D">
      <w:pPr>
        <w:pStyle w:val="aa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E9EACC9" w14:textId="77777777" w:rsidR="00E40608" w:rsidRPr="00E40608" w:rsidRDefault="00E40608" w:rsidP="00DF157D">
      <w:pPr>
        <w:pStyle w:val="aa"/>
        <w:rPr>
          <w:rFonts w:ascii="Times New Roman" w:hAnsi="Times New Roman"/>
          <w:bCs/>
          <w:sz w:val="28"/>
          <w:szCs w:val="28"/>
          <w:lang w:val="uk-UA"/>
        </w:rPr>
      </w:pPr>
    </w:p>
    <w:p w14:paraId="30D5FA99" w14:textId="3E256E01" w:rsidR="003155F4" w:rsidRPr="00E40608" w:rsidRDefault="005640B9" w:rsidP="00E40608">
      <w:pPr>
        <w:pStyle w:val="aa"/>
        <w:tabs>
          <w:tab w:val="left" w:pos="7088"/>
        </w:tabs>
        <w:rPr>
          <w:rFonts w:ascii="Times New Roman" w:hAnsi="Times New Roman"/>
          <w:bCs/>
          <w:sz w:val="28"/>
          <w:szCs w:val="28"/>
          <w:lang w:val="uk-UA"/>
        </w:rPr>
      </w:pPr>
      <w:r w:rsidRPr="00E40608">
        <w:rPr>
          <w:rFonts w:ascii="Times New Roman" w:hAnsi="Times New Roman"/>
          <w:bCs/>
          <w:sz w:val="28"/>
          <w:szCs w:val="28"/>
          <w:lang w:val="uk-UA"/>
        </w:rPr>
        <w:t>Секретар міської ради</w:t>
      </w:r>
      <w:r w:rsidR="00E40608" w:rsidRPr="00E40608">
        <w:rPr>
          <w:rFonts w:ascii="Times New Roman" w:hAnsi="Times New Roman"/>
          <w:bCs/>
          <w:sz w:val="28"/>
          <w:szCs w:val="28"/>
          <w:lang w:val="uk-UA"/>
        </w:rPr>
        <w:tab/>
      </w:r>
      <w:r w:rsidRPr="00E40608">
        <w:rPr>
          <w:rFonts w:ascii="Times New Roman" w:hAnsi="Times New Roman"/>
          <w:bCs/>
          <w:sz w:val="28"/>
          <w:szCs w:val="28"/>
          <w:lang w:val="uk-UA"/>
        </w:rPr>
        <w:t>Юлія БОЙКО</w:t>
      </w:r>
    </w:p>
    <w:p w14:paraId="2EF0F9B0" w14:textId="3F598494" w:rsidR="00E40608" w:rsidRPr="00E40608" w:rsidRDefault="00E40608" w:rsidP="00DF157D">
      <w:pPr>
        <w:pStyle w:val="aa"/>
        <w:rPr>
          <w:rFonts w:ascii="Times New Roman" w:hAnsi="Times New Roman"/>
          <w:bCs/>
          <w:sz w:val="24"/>
          <w:szCs w:val="24"/>
          <w:lang w:val="uk-UA"/>
        </w:rPr>
      </w:pPr>
      <w:r w:rsidRPr="00E40608">
        <w:rPr>
          <w:rFonts w:ascii="Times New Roman" w:hAnsi="Times New Roman"/>
          <w:bCs/>
          <w:sz w:val="24"/>
          <w:szCs w:val="24"/>
          <w:lang w:val="uk-UA"/>
        </w:rPr>
        <w:br w:type="page"/>
      </w:r>
    </w:p>
    <w:p w14:paraId="683FF29C" w14:textId="77777777" w:rsidR="00E10741" w:rsidRPr="00E40608" w:rsidRDefault="00E10741" w:rsidP="00DF157D">
      <w:pPr>
        <w:pStyle w:val="aa"/>
        <w:rPr>
          <w:rFonts w:ascii="Times New Roman" w:hAnsi="Times New Roman"/>
          <w:bCs/>
          <w:sz w:val="24"/>
          <w:szCs w:val="24"/>
          <w:lang w:val="uk-UA"/>
        </w:rPr>
      </w:pPr>
    </w:p>
    <w:p w14:paraId="209B71AD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6" w:firstLine="720"/>
        <w:jc w:val="center"/>
        <w:rPr>
          <w:rFonts w:eastAsiaTheme="minorEastAsia"/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Програма забезпечення осіб з інвалідністю, дітей з інвалідністю, інших окремих категорій населення медичними виробами</w:t>
      </w:r>
    </w:p>
    <w:p w14:paraId="0664B75E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6" w:firstLine="720"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та іншими засобами на 2026-2030 роки</w:t>
      </w:r>
    </w:p>
    <w:p w14:paraId="60DB497E" w14:textId="77777777" w:rsidR="00E10741" w:rsidRPr="00E40608" w:rsidRDefault="00E10741" w:rsidP="00E10741">
      <w:pPr>
        <w:widowControl w:val="0"/>
        <w:autoSpaceDE w:val="0"/>
        <w:autoSpaceDN w:val="0"/>
        <w:adjustRightInd w:val="0"/>
        <w:spacing w:line="202" w:lineRule="exact"/>
        <w:ind w:right="-5" w:firstLine="720"/>
        <w:jc w:val="both"/>
        <w:rPr>
          <w:sz w:val="16"/>
          <w:szCs w:val="16"/>
          <w:lang w:val="uk-UA"/>
        </w:rPr>
      </w:pPr>
    </w:p>
    <w:p w14:paraId="579F5764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1. Загальна частина</w:t>
      </w:r>
    </w:p>
    <w:p w14:paraId="16E8716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jc w:val="center"/>
        <w:rPr>
          <w:b/>
          <w:bCs/>
          <w:sz w:val="6"/>
          <w:szCs w:val="6"/>
          <w:lang w:val="uk-UA"/>
        </w:rPr>
      </w:pPr>
    </w:p>
    <w:p w14:paraId="6E52EFE7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Програму забезпечення осіб з інвалідністю, дітей з інвалідністю, інших окремих категорій населення медичними виробами та іншими засобами на   2026 – 2030 роки (далі - Програма) розроблено на підставі Закону України «Про основи соціальної захищеності інвалідів в Україні», Постанови Кабінету Міністрів України від 03.12.2009 р.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засобами», наказу Міністерства охорони здоров’я України від 12.02.2013 №109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7ECA644E" w14:textId="77777777" w:rsidR="00E10741" w:rsidRPr="00E40608" w:rsidRDefault="00E10741" w:rsidP="00E10741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textAlignment w:val="baseline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Відповідно до Постанови Кабінету Міністрів України від 03.12.2009 р.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до медичних виробів та інших засобів, які отримують безпосередньо особи з інвалідністю, діти з інвалідністю або їх законні представники, інші окремі категорії населення в закладах охорони здоров’я для використання у амбулаторних та побутових умовах, належать, зокрема: сечоприймачі чоловічі та жіночі, </w:t>
      </w:r>
      <w:proofErr w:type="spellStart"/>
      <w:r w:rsidRPr="00E40608">
        <w:rPr>
          <w:sz w:val="28"/>
          <w:szCs w:val="28"/>
          <w:lang w:val="uk-UA"/>
        </w:rPr>
        <w:t>калоприймачі</w:t>
      </w:r>
      <w:proofErr w:type="spellEnd"/>
      <w:r w:rsidRPr="00E40608">
        <w:rPr>
          <w:sz w:val="28"/>
          <w:szCs w:val="28"/>
          <w:lang w:val="uk-UA"/>
        </w:rPr>
        <w:t xml:space="preserve">, підгузки (дитячі, дорослі), пелюшки (поглинаючі), урологічні прокладки, </w:t>
      </w:r>
      <w:proofErr w:type="spellStart"/>
      <w:r w:rsidRPr="00E40608">
        <w:rPr>
          <w:sz w:val="28"/>
          <w:szCs w:val="28"/>
          <w:lang w:val="uk-UA"/>
        </w:rPr>
        <w:t>трахеостомічні</w:t>
      </w:r>
      <w:proofErr w:type="spellEnd"/>
      <w:r w:rsidRPr="00E40608">
        <w:rPr>
          <w:sz w:val="28"/>
          <w:szCs w:val="28"/>
          <w:lang w:val="uk-UA"/>
        </w:rPr>
        <w:t xml:space="preserve"> трубки (дитячі, дорослі) та інші засоби. Потребу у забезпеченні зазначеними засобами визначають для осіб з інвалідністю – медико-соціальні експертні комісії з оформленням індивідуальної програми реабілітації, для дітей з інвалідністю - лікувально-консультативні комісії лікувально-профілактичних закладів з оформленням індивідуальної програми реабілітації та з підготовкою відповідного висновку, визначеним категоріям осіб – ВЛК або ЛКК на підставі висновку.</w:t>
      </w:r>
    </w:p>
    <w:p w14:paraId="3576FA0D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Програми має суттєве значення для соціальної адаптації осіб з інвалідністю, дітей з інвалідністю, інших окремих категорій населення незалежно від їх психофізичного розвитку, стану здоров’я, віку, статі, соціально-економічного статусу і визначає такі цільові сфери –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306385FD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right="-5" w:firstLine="720"/>
        <w:jc w:val="both"/>
        <w:rPr>
          <w:sz w:val="16"/>
          <w:szCs w:val="16"/>
          <w:lang w:val="uk-UA"/>
        </w:rPr>
      </w:pPr>
    </w:p>
    <w:p w14:paraId="7517F666" w14:textId="77777777" w:rsidR="00E10741" w:rsidRPr="00E40608" w:rsidRDefault="00E10741" w:rsidP="00E10741">
      <w:pPr>
        <w:pStyle w:val="1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-5" w:firstLine="72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0608">
        <w:rPr>
          <w:rFonts w:ascii="Times New Roman" w:hAnsi="Times New Roman"/>
          <w:b/>
          <w:bCs/>
          <w:sz w:val="28"/>
          <w:szCs w:val="28"/>
          <w:lang w:val="uk-UA"/>
        </w:rPr>
        <w:t>2. Обґрунтування проблеми</w:t>
      </w:r>
    </w:p>
    <w:p w14:paraId="3354AFCD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right="-5" w:firstLine="720"/>
        <w:jc w:val="both"/>
        <w:rPr>
          <w:b/>
          <w:bCs/>
          <w:sz w:val="6"/>
          <w:szCs w:val="6"/>
          <w:lang w:val="uk-UA"/>
        </w:rPr>
      </w:pPr>
    </w:p>
    <w:p w14:paraId="52E911FB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Кризові явища в соціально-економічному житті України призвели до недостатнього фінансування галузі охорони здоров’я країни та Хорольської територіальної громади, зокрема. У цій ситуації найбільше страждають </w:t>
      </w:r>
      <w:proofErr w:type="spellStart"/>
      <w:r w:rsidRPr="00E40608">
        <w:rPr>
          <w:sz w:val="28"/>
          <w:szCs w:val="28"/>
          <w:lang w:val="uk-UA"/>
        </w:rPr>
        <w:t>малозахищені</w:t>
      </w:r>
      <w:proofErr w:type="spellEnd"/>
      <w:r w:rsidRPr="00E40608">
        <w:rPr>
          <w:sz w:val="28"/>
          <w:szCs w:val="28"/>
          <w:lang w:val="uk-UA"/>
        </w:rPr>
        <w:t xml:space="preserve"> верстви населення, особи з інвалідністю (онкологічні хворі, травми нервової системи тощо), діти з інвалідністю (діти з хворобами нервової системи, аномаліями розвитку сечовивідної системи тощо), інші окремі категорії </w:t>
      </w:r>
      <w:r w:rsidRPr="00E40608">
        <w:rPr>
          <w:sz w:val="28"/>
          <w:szCs w:val="28"/>
          <w:lang w:val="uk-UA"/>
        </w:rPr>
        <w:lastRenderedPageBreak/>
        <w:t>населення, яким необхідно пожиттєво, в амбулаторних та побутових умовах, щоденно використовувати медичні вироби та інші засоби.</w:t>
      </w:r>
    </w:p>
    <w:p w14:paraId="5263A11A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Гострою проблемою є забезпечення осіб з інвалідністю, дітей з інвалідністю, інших окремих категорій населення медичними виробами та іншими засобами для якнайбільшої компенсації функцій ушкоджених органів, з метою медичної та соціальної реабілітації особи з інвалідністю, дитини з інвалідністю з вираженим порушенням функцій органів та систем, особи з числа інших окремих категорій населення.</w:t>
      </w:r>
      <w:r w:rsidRPr="00E40608">
        <w:rPr>
          <w:color w:val="000000"/>
          <w:sz w:val="28"/>
          <w:szCs w:val="28"/>
          <w:lang w:val="uk-UA"/>
        </w:rPr>
        <w:t xml:space="preserve"> </w:t>
      </w:r>
    </w:p>
    <w:p w14:paraId="532830E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08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Згідно перегляду індивідуальних програм реабілітації осіб з інвалідністю, дітей з інвалідністю, інших окремих категорій населення Хорольської територіальної громади 34 особи мають потребу в медичних виробах та інших засобах.</w:t>
      </w:r>
    </w:p>
    <w:p w14:paraId="47E8A1D9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Регулярне, відповідно до потреби, забезпечення медичними виробами та іншими засобами осіб з інвалідністю, дітей з інвалідністю, інших окремих категорій населення сприятиме їх соціальній адаптації, інтеграції та покращенню якості життя.</w:t>
      </w:r>
    </w:p>
    <w:p w14:paraId="4295E7CF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Придбання  вищезазначених засобів потребує значних коштів.</w:t>
      </w:r>
    </w:p>
    <w:p w14:paraId="0BEAD235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4A8F053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3. Мета Програми</w:t>
      </w:r>
    </w:p>
    <w:p w14:paraId="6BC7A6CE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6"/>
          <w:szCs w:val="6"/>
          <w:lang w:val="uk-UA"/>
        </w:rPr>
      </w:pPr>
    </w:p>
    <w:p w14:paraId="655723E5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Метою Програми є:</w:t>
      </w:r>
    </w:p>
    <w:p w14:paraId="5B08FA28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державної політики, відповідно до статті 38 Закону України «Про основи захищеності інвалідів в Україні»;</w:t>
      </w:r>
    </w:p>
    <w:p w14:paraId="0271B4F0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цільове спрямування бюджетних коштів для гарантованого забезпечення осіб з інвалідністю, дітей з інвалідністю, інших окремих категорій населення медичними виробами та іншими засобами, з метою медичної та соціальної реабілітації осіб з інвалідністю з вираженим порушенням функцій та систем;</w:t>
      </w:r>
    </w:p>
    <w:p w14:paraId="5F371DF2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належне та своєчасне постачання осіб з інвалідністю, дітей з інвалідністю, інших окремих категорій населення в індивідуальних Програмах реабілітації яких зазначено, забезпечення засобами реабілітації медичного призначення.</w:t>
      </w:r>
    </w:p>
    <w:p w14:paraId="6084C70C" w14:textId="77777777" w:rsidR="00E10741" w:rsidRPr="00E40608" w:rsidRDefault="00E10741" w:rsidP="00E1074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sz w:val="28"/>
          <w:szCs w:val="28"/>
          <w:lang w:val="uk-UA"/>
        </w:rPr>
      </w:pPr>
    </w:p>
    <w:p w14:paraId="60D50B0C" w14:textId="77777777" w:rsidR="00E10741" w:rsidRPr="00E40608" w:rsidRDefault="00E10741" w:rsidP="00E10741">
      <w:pPr>
        <w:ind w:firstLine="720"/>
        <w:jc w:val="center"/>
        <w:rPr>
          <w:b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4. Завдання Програми</w:t>
      </w:r>
      <w:r w:rsidRPr="00E40608">
        <w:rPr>
          <w:b/>
          <w:sz w:val="28"/>
          <w:szCs w:val="28"/>
          <w:lang w:val="uk-UA"/>
        </w:rPr>
        <w:t xml:space="preserve"> та заходи для її виконання, обсяги та джерела фінансування</w:t>
      </w:r>
    </w:p>
    <w:p w14:paraId="6815B694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240A4933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6"/>
          <w:szCs w:val="6"/>
          <w:lang w:val="uk-UA"/>
        </w:rPr>
      </w:pPr>
    </w:p>
    <w:p w14:paraId="39A6DF8D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Головним завданням Програми визначено забезпечення осіб з інвалідністю, дітей з інвалідністю, інших окремих категорій населення з вираженим порушенням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 осіб з інвалідністю, дітей з інвалідністю.</w:t>
      </w:r>
    </w:p>
    <w:p w14:paraId="51DAFCA3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Реалізація Програми сприятиме хворим з інвалідністю та іншим окремим категоріям населення вести повноцінний спосіб життя згідно з індивідуальними можливостями, здібностями та інтересами, гарантує їм рівні з усіма іншими громадянами можливості  для участі в економічній, політичній і соціальний сферах суспільства.   </w:t>
      </w:r>
    </w:p>
    <w:p w14:paraId="591ADFF1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Для досягнення поставленої мети Програми необхідно за рахунок коштів бюджету Хорольської міської територіальної громади реалізувати у 2026-2030 роках завдання щодо забезпечення осіб з інвалідністю, дітей з інвалідністю та </w:t>
      </w:r>
      <w:r w:rsidRPr="00E40608">
        <w:rPr>
          <w:sz w:val="28"/>
          <w:szCs w:val="28"/>
          <w:lang w:val="uk-UA"/>
        </w:rPr>
        <w:lastRenderedPageBreak/>
        <w:t>інших окремих категорій населення медичними виробами та іншими засобами, для використання у амбулаторних і побутових умовах, відповідно до потреби.</w:t>
      </w:r>
    </w:p>
    <w:p w14:paraId="770DFB83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Для виконання завдань Програми необхідно здійснення наступних заходів КНП «Хорольський центр ПМСД»:</w:t>
      </w:r>
    </w:p>
    <w:p w14:paraId="6E76BE0F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здійснення моніторингу щодо потреби осіб з інвалідністю, дітей з інвалідністю, інших окремих категорій населення у медичних виробах та інших засобах для використання у амбулаторних і побутових умовах;</w:t>
      </w:r>
    </w:p>
    <w:p w14:paraId="5C662DD3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визначення щорічної потреби у медичних виробах та інших засобах для використання у амбулаторних і побутових умовах на кожну особу з інвалідністю, дитину з інвалідністю та особу з числа інших окремих категорій населення;</w:t>
      </w:r>
    </w:p>
    <w:p w14:paraId="56F8D28A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закупівля медичних виробів та інших засобів для використання у амбулаторних і побутових умовах;</w:t>
      </w:r>
    </w:p>
    <w:p w14:paraId="22B1DEA3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проведення реабілітаційних заходів шляхом забезпечення медичними виробами та іншими засобами,  відповідно до потреби;</w:t>
      </w:r>
    </w:p>
    <w:p w14:paraId="1CB6D946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ведення первинної облікової медичної документації щодо забезпечення осіб з інвалідністю та дітей з інвалідністю медичними виробами та іншими засобами, згідно з вимогами Міністерства охорони здоров’я  України.</w:t>
      </w:r>
    </w:p>
    <w:p w14:paraId="2DBA25E7" w14:textId="77777777" w:rsidR="00E10741" w:rsidRPr="00E40608" w:rsidRDefault="00E10741" w:rsidP="00E10741">
      <w:pPr>
        <w:pStyle w:val="HTML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Облік </w:t>
      </w:r>
      <w:r w:rsidRPr="00E40608">
        <w:rPr>
          <w:rFonts w:ascii="Times New Roman" w:hAnsi="Times New Roman"/>
          <w:sz w:val="28"/>
          <w:szCs w:val="28"/>
          <w:lang w:val="uk-UA"/>
        </w:rPr>
        <w:t>осіб з інвалідністю, дітей з інвалідністю</w:t>
      </w: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окремих категорій населення, які мають право на безоплатне забезпечення </w:t>
      </w:r>
      <w:r w:rsidRPr="00E40608">
        <w:rPr>
          <w:rFonts w:ascii="Times New Roman" w:hAnsi="Times New Roman"/>
          <w:sz w:val="28"/>
          <w:szCs w:val="28"/>
          <w:lang w:val="uk-UA"/>
        </w:rPr>
        <w:t>медичними виробами та іншими засобами</w:t>
      </w: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(далі - облік), веде КНП «Хорольський центр ПМСД» за зареєстрованим місцем проживання осіб, тримання під вартою або відбування кримінального покарання. </w:t>
      </w:r>
    </w:p>
    <w:p w14:paraId="594CCFBB" w14:textId="77777777" w:rsidR="00E10741" w:rsidRPr="00E40608" w:rsidRDefault="00E10741" w:rsidP="00E10741">
      <w:pPr>
        <w:pStyle w:val="HTML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взяття на облік до КНП «Хорольський центр ПМСД» особи з інвалідністю, визначені категорії осіб або їх законні представники та законні представники дітей з інвалідністю подають заяву про взяття на облік за формою, що затверджується МОЗ (далі - заява), разом з такими документами: </w:t>
      </w:r>
    </w:p>
    <w:p w14:paraId="72CA1757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o24"/>
      <w:bookmarkEnd w:id="0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1) паспортом або свідоцтвом про народження (для осіб віком до 16 років), або довідкою із слідчого ізолятора (для осіб, узятих під варту) чи установи виконання покарань (для засуджених); </w:t>
      </w:r>
    </w:p>
    <w:p w14:paraId="4DEE5FB6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" w:name="o25"/>
      <w:bookmarkEnd w:id="1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2) висновком МСЕК про встановлення інвалідності (для дітей з інвалідністю - висновок ЛКК) у разі, коли особа вперше звертається до КНП «Хорольський центр ПМСД» або коли змінюється група і причина інвалідності; </w:t>
      </w:r>
    </w:p>
    <w:p w14:paraId="4CDAB3BD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" w:name="o26"/>
      <w:bookmarkEnd w:id="2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3) індивідуальною програмою реабілітації (для  особи з інвалідністю і дитини з інвалідністю) або  висновком  ЛКК щодо забезпечення медичними виробами та іншими засобами (для осіб з інвалідністю, група інвалідності яких встановлена до 1 січня 2007 р. - безстроково або строк дії якої не закінчився); </w:t>
      </w:r>
    </w:p>
    <w:p w14:paraId="7D2E45B4" w14:textId="77777777" w:rsidR="00E10741" w:rsidRPr="00E40608" w:rsidRDefault="00E10741" w:rsidP="00E10741">
      <w:pPr>
        <w:pStyle w:val="HTML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o27"/>
      <w:bookmarkEnd w:id="3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4) посвідченням про взяття на облік (для бездомних осіб); </w:t>
      </w:r>
    </w:p>
    <w:p w14:paraId="733507BE" w14:textId="77777777" w:rsidR="00E10741" w:rsidRPr="00E40608" w:rsidRDefault="00E10741" w:rsidP="00E10741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o28"/>
      <w:bookmarkEnd w:id="4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5) довідкою про присвоєння ідентифікаційного номера для осіб, які досягли 18-річного віку (за наявності); </w:t>
      </w:r>
    </w:p>
    <w:p w14:paraId="5476FFE1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" w:name="o29"/>
      <w:bookmarkEnd w:id="5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6) паспортом з відміткою про наявність права здійснювати платежі без ідентифікаційного номера (особам, які через релігійні переконання відмовилися від присвоєння ідентифікаційного номера); </w:t>
      </w:r>
    </w:p>
    <w:p w14:paraId="74433E51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" w:name="o30"/>
      <w:bookmarkEnd w:id="6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7) довідкою про реєстрацію місця проживання для дітей з інвалідністю віком до  16 років та осіб, паспорти яких не містять відомостей про реєстрацію місця проживання (крім бездомних осіб). </w:t>
      </w:r>
      <w:bookmarkStart w:id="7" w:name="o31"/>
      <w:bookmarkEnd w:id="7"/>
    </w:p>
    <w:p w14:paraId="52BA92A0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Законні представники осіб з інвалідністю, дітей з інвалідністю чи визначених категорій осіб подають документи, що підтверджують особу та повноваження як законного представника. </w:t>
      </w:r>
    </w:p>
    <w:p w14:paraId="5A97DEDD" w14:textId="77777777" w:rsidR="00E10741" w:rsidRPr="00E40608" w:rsidRDefault="00E10741" w:rsidP="00E10741">
      <w:pPr>
        <w:ind w:firstLine="720"/>
        <w:jc w:val="both"/>
        <w:rPr>
          <w:rFonts w:cstheme="minorBidi"/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lastRenderedPageBreak/>
        <w:t xml:space="preserve">Напрямками використання бюджетних коштів при забезпеченні </w:t>
      </w:r>
      <w:r w:rsidRPr="00E40608">
        <w:rPr>
          <w:color w:val="000000"/>
          <w:sz w:val="28"/>
          <w:szCs w:val="28"/>
          <w:lang w:val="uk-UA"/>
        </w:rPr>
        <w:t>осіб з інвалідністю, дітей з інвалідністю, інших окремих категорій населення</w:t>
      </w:r>
      <w:r w:rsidRPr="00E40608">
        <w:rPr>
          <w:sz w:val="28"/>
          <w:szCs w:val="28"/>
          <w:lang w:val="uk-UA"/>
        </w:rPr>
        <w:t xml:space="preserve"> є закупівля медичних виробів та інших засобів.</w:t>
      </w:r>
    </w:p>
    <w:p w14:paraId="0F4D9CDB" w14:textId="77777777" w:rsidR="00E10741" w:rsidRPr="00E40608" w:rsidRDefault="00E10741" w:rsidP="00E10741">
      <w:pPr>
        <w:tabs>
          <w:tab w:val="left" w:pos="540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Джерелом фінансування Програми є кошти бюджету Хорольської міської територіальної громади (за умови затвердження  кошторисних призначень).</w:t>
      </w:r>
    </w:p>
    <w:p w14:paraId="2F87257F" w14:textId="77777777" w:rsidR="00E10741" w:rsidRPr="00E40608" w:rsidRDefault="00E10741" w:rsidP="00E10741">
      <w:pPr>
        <w:tabs>
          <w:tab w:val="left" w:pos="540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Головним розпорядником коштів є Виконавчий комітет Хорольської міської ради Лубенського району Полтавської області, одержувачем коштів – КНП «Хорольський центр ПМСД».</w:t>
      </w:r>
    </w:p>
    <w:p w14:paraId="6EB64BDB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16"/>
          <w:szCs w:val="16"/>
          <w:lang w:val="uk-UA"/>
        </w:rPr>
      </w:pPr>
    </w:p>
    <w:p w14:paraId="6288FEC7" w14:textId="77777777" w:rsidR="00E10741" w:rsidRPr="00E40608" w:rsidRDefault="00E10741" w:rsidP="00E10741">
      <w:pPr>
        <w:ind w:firstLine="720"/>
        <w:jc w:val="center"/>
        <w:rPr>
          <w:b/>
          <w:sz w:val="28"/>
          <w:szCs w:val="28"/>
          <w:lang w:val="uk-UA"/>
        </w:rPr>
      </w:pPr>
      <w:r w:rsidRPr="00E40608">
        <w:rPr>
          <w:b/>
          <w:sz w:val="28"/>
          <w:szCs w:val="28"/>
          <w:lang w:val="uk-UA"/>
        </w:rPr>
        <w:t>5. Шляхи та способи вирішення проблеми, строки та етапи виконання Програми</w:t>
      </w:r>
    </w:p>
    <w:p w14:paraId="3CA2F9A0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534F4717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Вирішення проблеми планується наступними шляхами:</w:t>
      </w:r>
    </w:p>
    <w:p w14:paraId="236720A3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визначення щорічної потреби для осіб з інвалідністю, дітей з інвалідністю, інших окремих категорій населення у медичних виробах та інших засобах, для використання у амбулаторних і побутових умовах;</w:t>
      </w:r>
    </w:p>
    <w:p w14:paraId="465BDA8A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закупівля медичних виробів та інших засобів, для використання у амбулаторних і побутових умовах;</w:t>
      </w:r>
    </w:p>
    <w:p w14:paraId="4CDBCB5B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забезпечення осіб з інвалідністю, дітей з інвалідністю, інших окремих категорій населення медичними виробами та іншими засобами, для використання у амбулаторних і побутових умовах.</w:t>
      </w:r>
    </w:p>
    <w:p w14:paraId="27153921" w14:textId="77777777" w:rsidR="00E10741" w:rsidRPr="00E40608" w:rsidRDefault="00E10741" w:rsidP="00E10741">
      <w:pPr>
        <w:tabs>
          <w:tab w:val="num" w:pos="0"/>
          <w:tab w:val="left" w:pos="567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Щорічно на початку року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2026 – 2030 роки.</w:t>
      </w:r>
    </w:p>
    <w:p w14:paraId="743D5D02" w14:textId="77777777" w:rsidR="00E10741" w:rsidRPr="00E40608" w:rsidRDefault="00E10741" w:rsidP="00E10741">
      <w:pPr>
        <w:tabs>
          <w:tab w:val="num" w:pos="0"/>
          <w:tab w:val="left" w:pos="567"/>
        </w:tabs>
        <w:ind w:firstLine="851"/>
        <w:jc w:val="both"/>
        <w:rPr>
          <w:sz w:val="16"/>
          <w:szCs w:val="16"/>
          <w:lang w:val="uk-UA"/>
        </w:rPr>
      </w:pPr>
    </w:p>
    <w:p w14:paraId="71261481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851"/>
        <w:contextualSpacing/>
        <w:jc w:val="center"/>
        <w:rPr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6. Координація та контроль за виконанням Програми</w:t>
      </w:r>
    </w:p>
    <w:p w14:paraId="5CED7F97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16"/>
          <w:szCs w:val="16"/>
          <w:lang w:val="uk-UA"/>
        </w:rPr>
      </w:pPr>
    </w:p>
    <w:p w14:paraId="1E449EE5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заходів, передбачених Програмою, покладається на Комунальне некомерційне підприємство «Хорольський центр первинної медико-санітарної допомоги» Хорольської міської  ради Лубенського району Полтавської області.</w:t>
      </w:r>
    </w:p>
    <w:p w14:paraId="49908544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Контроль за реалізацією заходів, передбачених Програмою покладається на постійну комісію з питань охорони здоров’я, освіти, культури, молодіжної політики та спорту .</w:t>
      </w:r>
    </w:p>
    <w:p w14:paraId="485565E2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Контроль за цільовим та ефективним використанням бюджетних коштів покладається на головного розпорядника коштів.</w:t>
      </w:r>
    </w:p>
    <w:p w14:paraId="0F326353" w14:textId="08B9D4C6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</w:p>
    <w:p w14:paraId="5C24734A" w14:textId="77777777" w:rsidR="00E40608" w:rsidRPr="00E40608" w:rsidRDefault="00E40608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</w:p>
    <w:p w14:paraId="1B1920ED" w14:textId="77777777" w:rsidR="00E10741" w:rsidRPr="00E40608" w:rsidRDefault="00E10741" w:rsidP="00E10741">
      <w:pPr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Секретар міської ради                                                                  Юлія БОЙКО</w:t>
      </w:r>
    </w:p>
    <w:sectPr w:rsidR="00E10741" w:rsidRPr="00E40608" w:rsidSect="00E40608">
      <w:headerReference w:type="default" r:id="rId8"/>
      <w:pgSz w:w="11906" w:h="16838"/>
      <w:pgMar w:top="567" w:right="567" w:bottom="425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86BB" w14:textId="77777777" w:rsidR="00643454" w:rsidRDefault="00643454" w:rsidP="00E40608">
      <w:r>
        <w:separator/>
      </w:r>
    </w:p>
  </w:endnote>
  <w:endnote w:type="continuationSeparator" w:id="0">
    <w:p w14:paraId="315D0EC5" w14:textId="77777777" w:rsidR="00643454" w:rsidRDefault="00643454" w:rsidP="00E4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D718D" w14:textId="77777777" w:rsidR="00643454" w:rsidRDefault="00643454" w:rsidP="00E40608">
      <w:r>
        <w:separator/>
      </w:r>
    </w:p>
  </w:footnote>
  <w:footnote w:type="continuationSeparator" w:id="0">
    <w:p w14:paraId="790947E3" w14:textId="77777777" w:rsidR="00643454" w:rsidRDefault="00643454" w:rsidP="00E4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AC99C" w14:textId="40DDEFF2" w:rsidR="00E40608" w:rsidRPr="00E40608" w:rsidRDefault="00E40608" w:rsidP="00E40608">
    <w:pPr>
      <w:pStyle w:val="ad"/>
      <w:tabs>
        <w:tab w:val="clear" w:pos="4677"/>
        <w:tab w:val="clear" w:pos="9355"/>
        <w:tab w:val="center" w:pos="4819"/>
        <w:tab w:val="right" w:pos="9638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25D59"/>
    <w:multiLevelType w:val="hybridMultilevel"/>
    <w:tmpl w:val="E842A9C4"/>
    <w:lvl w:ilvl="0" w:tplc="000012DB">
      <w:start w:val="1"/>
      <w:numFmt w:val="bullet"/>
      <w:lvlText w:val="-"/>
      <w:lvlJc w:val="left"/>
      <w:pPr>
        <w:ind w:left="720" w:hanging="360"/>
      </w:pPr>
    </w:lvl>
    <w:lvl w:ilvl="1" w:tplc="000012DB">
      <w:start w:val="1"/>
      <w:numFmt w:val="bullet"/>
      <w:lvlText w:val="-"/>
      <w:lvlJc w:val="left"/>
      <w:pPr>
        <w:ind w:left="1440" w:hanging="360"/>
      </w:p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4F11A1"/>
    <w:multiLevelType w:val="hybridMultilevel"/>
    <w:tmpl w:val="412E12BE"/>
    <w:lvl w:ilvl="0" w:tplc="80A4BA9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8B"/>
    <w:rsid w:val="0000651D"/>
    <w:rsid w:val="0004015E"/>
    <w:rsid w:val="000607D8"/>
    <w:rsid w:val="00067ABE"/>
    <w:rsid w:val="00087DF8"/>
    <w:rsid w:val="000B0A3A"/>
    <w:rsid w:val="000C0C3D"/>
    <w:rsid w:val="000D4357"/>
    <w:rsid w:val="000E222B"/>
    <w:rsid w:val="000E7D98"/>
    <w:rsid w:val="00107A54"/>
    <w:rsid w:val="00112BBB"/>
    <w:rsid w:val="00137FEC"/>
    <w:rsid w:val="0014239B"/>
    <w:rsid w:val="001423FD"/>
    <w:rsid w:val="001639A3"/>
    <w:rsid w:val="001706E3"/>
    <w:rsid w:val="001726BA"/>
    <w:rsid w:val="001948AF"/>
    <w:rsid w:val="001D5C8B"/>
    <w:rsid w:val="001D75E0"/>
    <w:rsid w:val="001F39FF"/>
    <w:rsid w:val="001F3C08"/>
    <w:rsid w:val="001F42EB"/>
    <w:rsid w:val="0020270D"/>
    <w:rsid w:val="0020356C"/>
    <w:rsid w:val="00215A1D"/>
    <w:rsid w:val="00216507"/>
    <w:rsid w:val="002206E5"/>
    <w:rsid w:val="00221798"/>
    <w:rsid w:val="00223712"/>
    <w:rsid w:val="002656D0"/>
    <w:rsid w:val="002718F6"/>
    <w:rsid w:val="002835AA"/>
    <w:rsid w:val="002A38CE"/>
    <w:rsid w:val="002A6F2F"/>
    <w:rsid w:val="002B1CE9"/>
    <w:rsid w:val="002C6DF5"/>
    <w:rsid w:val="002F418E"/>
    <w:rsid w:val="003155F4"/>
    <w:rsid w:val="00335890"/>
    <w:rsid w:val="0036008E"/>
    <w:rsid w:val="00377436"/>
    <w:rsid w:val="00394E2D"/>
    <w:rsid w:val="0039678C"/>
    <w:rsid w:val="003A16B8"/>
    <w:rsid w:val="003A23BA"/>
    <w:rsid w:val="003C6F8F"/>
    <w:rsid w:val="003F570C"/>
    <w:rsid w:val="004069CC"/>
    <w:rsid w:val="00413985"/>
    <w:rsid w:val="004140FF"/>
    <w:rsid w:val="00423BAB"/>
    <w:rsid w:val="004616EF"/>
    <w:rsid w:val="00465B8B"/>
    <w:rsid w:val="00465DAA"/>
    <w:rsid w:val="00485DB7"/>
    <w:rsid w:val="0049186F"/>
    <w:rsid w:val="00495E6B"/>
    <w:rsid w:val="004A296A"/>
    <w:rsid w:val="004D638F"/>
    <w:rsid w:val="004E1C97"/>
    <w:rsid w:val="004F79E2"/>
    <w:rsid w:val="00507822"/>
    <w:rsid w:val="00525AA3"/>
    <w:rsid w:val="00556CF9"/>
    <w:rsid w:val="005575CB"/>
    <w:rsid w:val="005640B9"/>
    <w:rsid w:val="00597E71"/>
    <w:rsid w:val="005A16EC"/>
    <w:rsid w:val="005B4E1E"/>
    <w:rsid w:val="005B66C2"/>
    <w:rsid w:val="005D0379"/>
    <w:rsid w:val="005D61A5"/>
    <w:rsid w:val="005F7A80"/>
    <w:rsid w:val="00607655"/>
    <w:rsid w:val="00643454"/>
    <w:rsid w:val="0065062F"/>
    <w:rsid w:val="00657DB7"/>
    <w:rsid w:val="006762EB"/>
    <w:rsid w:val="006815CF"/>
    <w:rsid w:val="00686658"/>
    <w:rsid w:val="006B19D2"/>
    <w:rsid w:val="006B259A"/>
    <w:rsid w:val="006D19AB"/>
    <w:rsid w:val="006E0F3B"/>
    <w:rsid w:val="006F052C"/>
    <w:rsid w:val="006F294B"/>
    <w:rsid w:val="006F6150"/>
    <w:rsid w:val="006F6CE9"/>
    <w:rsid w:val="006F7226"/>
    <w:rsid w:val="007023A3"/>
    <w:rsid w:val="00724546"/>
    <w:rsid w:val="00741211"/>
    <w:rsid w:val="007613DB"/>
    <w:rsid w:val="00764B5C"/>
    <w:rsid w:val="00782BB3"/>
    <w:rsid w:val="007831D0"/>
    <w:rsid w:val="00785E4F"/>
    <w:rsid w:val="0079329E"/>
    <w:rsid w:val="00795ACF"/>
    <w:rsid w:val="007A15B9"/>
    <w:rsid w:val="007C79E5"/>
    <w:rsid w:val="007D375B"/>
    <w:rsid w:val="007D58C8"/>
    <w:rsid w:val="007E0FC9"/>
    <w:rsid w:val="00824175"/>
    <w:rsid w:val="008468E0"/>
    <w:rsid w:val="008750F3"/>
    <w:rsid w:val="00886CB2"/>
    <w:rsid w:val="0089242B"/>
    <w:rsid w:val="0089258B"/>
    <w:rsid w:val="008A662B"/>
    <w:rsid w:val="008A68A7"/>
    <w:rsid w:val="008C26CE"/>
    <w:rsid w:val="008D3D16"/>
    <w:rsid w:val="008D6753"/>
    <w:rsid w:val="008E04FF"/>
    <w:rsid w:val="008F7EB6"/>
    <w:rsid w:val="00914580"/>
    <w:rsid w:val="009165F3"/>
    <w:rsid w:val="00927868"/>
    <w:rsid w:val="00953CFF"/>
    <w:rsid w:val="00960045"/>
    <w:rsid w:val="00967A4F"/>
    <w:rsid w:val="00982191"/>
    <w:rsid w:val="00983DDA"/>
    <w:rsid w:val="009A240D"/>
    <w:rsid w:val="009A7BF0"/>
    <w:rsid w:val="009B1E0F"/>
    <w:rsid w:val="009E5D4B"/>
    <w:rsid w:val="00A04FCE"/>
    <w:rsid w:val="00A145DA"/>
    <w:rsid w:val="00A27B9D"/>
    <w:rsid w:val="00A330BC"/>
    <w:rsid w:val="00A45A2A"/>
    <w:rsid w:val="00A55B98"/>
    <w:rsid w:val="00A72B9E"/>
    <w:rsid w:val="00A80EA9"/>
    <w:rsid w:val="00A92714"/>
    <w:rsid w:val="00AA31D0"/>
    <w:rsid w:val="00AB6D83"/>
    <w:rsid w:val="00AC573F"/>
    <w:rsid w:val="00AC7EBB"/>
    <w:rsid w:val="00AE6C1E"/>
    <w:rsid w:val="00AF73F4"/>
    <w:rsid w:val="00B0323C"/>
    <w:rsid w:val="00B078C8"/>
    <w:rsid w:val="00B131A8"/>
    <w:rsid w:val="00B4244F"/>
    <w:rsid w:val="00B520A1"/>
    <w:rsid w:val="00B63360"/>
    <w:rsid w:val="00B66E00"/>
    <w:rsid w:val="00BC1C03"/>
    <w:rsid w:val="00BC682E"/>
    <w:rsid w:val="00BC6B5F"/>
    <w:rsid w:val="00BD32A9"/>
    <w:rsid w:val="00BD4345"/>
    <w:rsid w:val="00BF6F85"/>
    <w:rsid w:val="00C32574"/>
    <w:rsid w:val="00C34901"/>
    <w:rsid w:val="00C360BA"/>
    <w:rsid w:val="00C479C9"/>
    <w:rsid w:val="00C503AA"/>
    <w:rsid w:val="00C61DBE"/>
    <w:rsid w:val="00C77EAC"/>
    <w:rsid w:val="00C81C57"/>
    <w:rsid w:val="00C81EFD"/>
    <w:rsid w:val="00C84491"/>
    <w:rsid w:val="00C8638B"/>
    <w:rsid w:val="00C91FCF"/>
    <w:rsid w:val="00CA00B5"/>
    <w:rsid w:val="00CB44D0"/>
    <w:rsid w:val="00CC6C52"/>
    <w:rsid w:val="00CD1344"/>
    <w:rsid w:val="00CE190A"/>
    <w:rsid w:val="00CF0AEE"/>
    <w:rsid w:val="00CF23F6"/>
    <w:rsid w:val="00D07EB6"/>
    <w:rsid w:val="00D315AE"/>
    <w:rsid w:val="00D376D3"/>
    <w:rsid w:val="00D41C1F"/>
    <w:rsid w:val="00D46877"/>
    <w:rsid w:val="00D474AD"/>
    <w:rsid w:val="00D72265"/>
    <w:rsid w:val="00D8009D"/>
    <w:rsid w:val="00D8066A"/>
    <w:rsid w:val="00D80DF8"/>
    <w:rsid w:val="00DB2B0C"/>
    <w:rsid w:val="00DE24BD"/>
    <w:rsid w:val="00DE25A6"/>
    <w:rsid w:val="00DF157D"/>
    <w:rsid w:val="00DF2878"/>
    <w:rsid w:val="00DF2E96"/>
    <w:rsid w:val="00E10741"/>
    <w:rsid w:val="00E40608"/>
    <w:rsid w:val="00E63876"/>
    <w:rsid w:val="00E67EF4"/>
    <w:rsid w:val="00EF3A80"/>
    <w:rsid w:val="00F03EE6"/>
    <w:rsid w:val="00F143BF"/>
    <w:rsid w:val="00F30C66"/>
    <w:rsid w:val="00F46815"/>
    <w:rsid w:val="00F535A0"/>
    <w:rsid w:val="00F56247"/>
    <w:rsid w:val="00FA6254"/>
    <w:rsid w:val="00FA6DBB"/>
    <w:rsid w:val="00FB5C3C"/>
    <w:rsid w:val="00FB7B51"/>
    <w:rsid w:val="00FE1A15"/>
    <w:rsid w:val="00FE4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89A8"/>
  <w15:docId w15:val="{6BE981AF-9166-498B-8F36-B0F4936A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C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D5C8B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unhideWhenUsed/>
    <w:rsid w:val="001D5C8B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D5C8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D5C8B"/>
    <w:rPr>
      <w:rFonts w:ascii="Tahoma" w:eastAsia="Calibri" w:hAnsi="Tahoma" w:cs="Tahoma"/>
      <w:sz w:val="16"/>
      <w:szCs w:val="16"/>
      <w:lang w:val="ru-RU" w:eastAsia="ru-RU"/>
    </w:rPr>
  </w:style>
  <w:style w:type="paragraph" w:styleId="aa">
    <w:name w:val="No Spacing"/>
    <w:uiPriority w:val="99"/>
    <w:qFormat/>
    <w:rsid w:val="001D5C8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1D5C8B"/>
    <w:pPr>
      <w:spacing w:before="100" w:beforeAutospacing="1" w:after="100" w:afterAutospacing="1"/>
    </w:pPr>
    <w:rPr>
      <w:rFonts w:eastAsia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10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E1074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E107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paragraph" w:customStyle="1" w:styleId="1">
    <w:name w:val="Абзац списка1"/>
    <w:basedOn w:val="a"/>
    <w:rsid w:val="00E1074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E40608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E40608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08324-A891-4BED-B491-4D687137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8119</Words>
  <Characters>4628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crlbuh2</dc:creator>
  <cp:lastModifiedBy>user</cp:lastModifiedBy>
  <cp:revision>7</cp:revision>
  <cp:lastPrinted>2026-04-28T10:06:00Z</cp:lastPrinted>
  <dcterms:created xsi:type="dcterms:W3CDTF">2026-04-24T06:34:00Z</dcterms:created>
  <dcterms:modified xsi:type="dcterms:W3CDTF">2026-04-28T10:06:00Z</dcterms:modified>
</cp:coreProperties>
</file>